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6"/>
        <w:tabs>
          <w:tab w:val="left" w:pos="5579"/>
        </w:tabs>
        <w:jc w:val="right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right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иректору ФКУЗ Ростовский-на-Дону </w:t>
      </w:r>
    </w:p>
    <w:p>
      <w:pPr>
        <w:pStyle w:val="style6"/>
        <w:tabs>
          <w:tab w:val="left" w:pos="55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противочумный институт Роспотребнадзора</w:t>
      </w:r>
    </w:p>
    <w:p>
      <w:pPr>
        <w:pStyle w:val="style6"/>
        <w:tabs>
          <w:tab w:val="left" w:pos="5579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</w:t>
      </w:r>
    </w:p>
    <w:p>
      <w:pPr>
        <w:pStyle w:val="style6"/>
        <w:tabs>
          <w:tab w:val="left" w:pos="5579"/>
        </w:tabs>
        <w:ind w:right="0" w:firstLine="4535" w:left="0"/>
        <w:jc w:val="center"/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фамилия, имя, отч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ство</w:t>
      </w:r>
      <w:r>
        <w:rPr>
          <w:sz w:val="18"/>
          <w:szCs w:val="18"/>
        </w:rPr>
        <w:t xml:space="preserve">)</w:t>
      </w: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  <w:t xml:space="preserve"> </w:t>
        <w:t xml:space="preserve">_______________________________</w:t>
      </w:r>
    </w:p>
    <w:p>
      <w:pPr>
        <w:pStyle w:val="style6"/>
        <w:tabs>
          <w:tab w:val="left" w:pos="557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  <w:t xml:space="preserve">(Ф.И.О. гражданина или представителя организации)</w:t>
      </w:r>
    </w:p>
    <w:p>
      <w:pPr>
        <w:pStyle w:val="style6"/>
        <w:tabs>
          <w:tab w:val="left" w:pos="5579"/>
        </w:tabs>
        <w:jc w:val="right"/>
      </w:pPr>
      <w:r>
        <w:rPr>
          <w:sz w:val="28"/>
          <w:szCs w:val="28"/>
        </w:rPr>
        <w:t xml:space="preserve">__________________________________</w:t>
      </w:r>
      <w:r>
        <w:rPr>
          <w:sz w:val="18"/>
          <w:szCs w:val="18"/>
        </w:rPr>
        <w:t xml:space="preserve"> </w:t>
        <w:t xml:space="preserve">                                                                                                               </w:t>
      </w:r>
    </w:p>
    <w:p>
      <w:pPr>
        <w:pStyle w:val="style6"/>
        <w:tabs>
          <w:tab w:val="left" w:pos="5579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  <w:t xml:space="preserve">(место жительства, контактный телефон, </w:t>
      </w:r>
      <w:r>
        <w:rPr>
          <w:sz w:val="18"/>
          <w:szCs w:val="18"/>
        </w:rPr>
        <w:t xml:space="preserve">адрес электронной почты</w:t>
      </w:r>
      <w:r>
        <w:rPr>
          <w:sz w:val="18"/>
          <w:szCs w:val="18"/>
        </w:rPr>
        <w:t xml:space="preserve">)</w:t>
      </w:r>
    </w:p>
    <w:p>
      <w:pPr>
        <w:pStyle w:val="style6"/>
        <w:tabs>
          <w:tab w:val="left" w:pos="5579"/>
        </w:tabs>
        <w:jc w:val="center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center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  <w:r>
        <w:rPr>
          <w:sz w:val="28"/>
          <w:szCs w:val="28"/>
        </w:rPr>
      </w: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гражданина (представителя организации) по фактам коррупционных проявлений</w:t>
      </w:r>
      <w:r>
        <w:rPr>
          <w:sz w:val="28"/>
          <w:szCs w:val="28"/>
        </w:rPr>
      </w: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center"/>
        <w:rPr>
          <w:sz w:val="28"/>
          <w:szCs w:val="28"/>
        </w:rPr>
      </w:pPr>
    </w:p>
    <w:p>
      <w:pPr>
        <w:pStyle w:val="style6"/>
        <w:tabs>
          <w:tab w:val="left" w:pos="55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Я____________________, сообщаю, что ______________________________</w:t>
      </w:r>
    </w:p>
    <w:p>
      <w:pPr>
        <w:pStyle w:val="style6"/>
        <w:tabs>
          <w:tab w:val="left" w:pos="5579"/>
        </w:tabs>
        <w:jc w:val="right"/>
      </w:pP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 xml:space="preserve">(фамилия, имя, отчество) </w:t>
        <w:t xml:space="preserve">                                            </w:t>
      </w:r>
      <w:r>
        <w:rPr>
          <w:sz w:val="18"/>
          <w:szCs w:val="18"/>
        </w:rPr>
        <w:t xml:space="preserve">(описание обстоятельств, при которых стало известно о возможных коррупционных проявлениях в </w:t>
        <w:t xml:space="preserve"> </w:t>
        <w:t xml:space="preserve">действиях</w:t>
      </w: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>
      <w:pPr>
        <w:pStyle w:val="style6"/>
        <w:tabs>
          <w:tab w:val="left" w:pos="5579"/>
        </w:tabs>
        <w:jc w:val="both"/>
      </w:pPr>
      <w:r>
        <w:rPr>
          <w:sz w:val="18"/>
          <w:szCs w:val="18"/>
        </w:rPr>
        <w:t xml:space="preserve">работника ФКУЗ Ростовский-на-Дону противочумный институт Роспотребнадзора</w:t>
      </w:r>
      <w:r>
        <w:rPr>
          <w:sz w:val="18"/>
          <w:szCs w:val="18"/>
        </w:rPr>
        <w:t xml:space="preserve"> в связи с исполнением им служебных обязанностей, дата, место, время, другие условия) </w:t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_________________________________________________________________.</w:t>
      </w:r>
      <w:r>
        <w:rPr>
          <w:sz w:val="20"/>
          <w:szCs w:val="20"/>
        </w:rPr>
        <w:t xml:space="preserve"> </w:t>
        <w:t xml:space="preserve"> </w:t>
      </w:r>
    </w:p>
    <w:p>
      <w:pPr>
        <w:pStyle w:val="style6"/>
        <w:tabs>
          <w:tab w:val="left" w:pos="5579"/>
        </w:tabs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center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center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 </w:t>
        <w:t xml:space="preserve">                                                                                                                                                                </w:t>
        <w:t xml:space="preserve">_____________</w:t>
      </w: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  <w:t xml:space="preserve">(дата) </w:t>
        <w:t xml:space="preserve">                                                                                                                                                                         </w:t>
        <w:t xml:space="preserve">(подпись)</w:t>
      </w: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</w:p>
    <w:p>
      <w:pPr>
        <w:pStyle w:val="style6"/>
        <w:tabs>
          <w:tab w:val="left" w:pos="5579"/>
        </w:tabs>
        <w:jc w:val="both"/>
        <w:rPr>
          <w:sz w:val="18"/>
          <w:szCs w:val="18"/>
        </w:rPr>
      </w:pPr>
    </w:p>
    <w:sectPr>
      <w:headerReference w:type="default" r:id="rId7"/>
      <w:headerReference w:type="first" r:id="rId8"/>
      <w:type w:val="continuous"/>
      <w:pgSz w:h="16837" w:orient="portrait" w:w="11905"/>
      <w:pgMar w:top="1134" w:right="850" w:bottom="71" w:left="1701" w:header="708" w:footer="71" w:gutter="0"/>
      <w:cols w:num="1" w:sep="0" w:space="708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Devanagari">
    <w:panose1 w:val="020B0502040504020204"/>
  </w:font>
  <w:font w:name="Tahoma">
    <w:panose1 w:val="020B0604030504040204"/>
  </w:font>
  <w:font w:name="Arial">
    <w:panose1 w:val="020B0604020202020204"/>
  </w:font>
  <w:font w:name="PT Astra Serif">
    <w:panose1 w:val="05040102010807070707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719</wp:posOffset>
              </wp:positionV>
              <wp:extent cx="14759" cy="20878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2" name="Врезка1"/>
                    <wps:cNvSpPr txBox="1">
                      <a:spLocks noChangeAspect="1"/>
                    </wps:cNvSpPr>
                    <wps:spPr>
                      <a:xfrm>
                        <a:off x="0" y="0"/>
                        <a:ext cx="14759" cy="2087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effectLst/>
                    </wps:spPr>
                    <wps:txbx>
                      <w:txbxContent>
                        <w:p>
                          <w:pPr>
                            <w:pStyle w:val="style14"/>
                          </w:pPr>
                          <w:r>
                            <w:rPr>
                              <w:rStyle w:val="style22"/>
                              <w:vertAlign w:val="superscript"/>
                            </w:rPr>
                          </w: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true;mso-position-horizontal-relative:margin;mso-position-horizontal:center;mso-position-vertical-relative:text;margin-top:0.06pt;mso-position-vertical:absolute;width:1.16pt;height:1.64pt;mso-wrap-distance-left:0.00pt;mso-wrap-distance-top:0.00pt;mso-wrap-distance-right:0.00pt;mso-wrap-distance-bottom:0.00pt;visibility:visible;" fillcolor="#FFFFFF">
              <v:fill opacity="0f"/>
              <w10:wrap type="square"/>
              <v:textbox inset="0,0,0,0">
                <w:txbxContent>
                  <w:p>
                    <w:pPr>
                      <w:pStyle w:val="style14"/>
                    </w:pPr>
                    <w:r>
                      <w:rPr>
                        <w:rStyle w:val="style22"/>
                        <w:vertAlign w:val="superscript"/>
                      </w:rPr>
                    </w: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pos="6480"/>
        </w:tabs>
        <w:ind w:hanging="180" w:left="6480"/>
      </w:pPr>
      <w:start w:val="1"/>
      <w:suff w:val="tab"/>
    </w:lvl>
  </w:abstractNum>
  <w:abstractNum w:abstractNumId="2"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pos="6480"/>
        </w:tabs>
        <w:ind w:hanging="180" w:left="6480"/>
      </w:pPr>
      <w:start w:val="1"/>
      <w:suff w:val="tab"/>
    </w:lvl>
  </w:abstractNum>
  <w:abstractNum w:abstractNumId="3"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pos="6480"/>
        </w:tabs>
        <w:ind w:hanging="180" w:left="6480"/>
      </w:pPr>
      <w:start w:val="1"/>
      <w:suff w:val="tab"/>
    </w:lvl>
  </w:abstractNum>
  <w:abstractNum w:abstractNumId="4"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pos="6480"/>
        </w:tabs>
        <w:ind w:hanging="180" w:left="6480"/>
      </w:pPr>
      <w:start w:val="1"/>
      <w:suff w:val="tab"/>
    </w:lvl>
  </w:abstractNum>
  <w:abstractNum w:abstractNumId="5">
    <w:lvl w:ilvl="0">
      <w:lvlJc w:val="left"/>
      <w:lvlText w:val="%1."/>
      <w:numFmt w:val="decimal"/>
      <w:pPr>
        <w:tabs>
          <w:tab w:val="num" w:pos="1440"/>
        </w:tabs>
        <w:ind w:hanging="360" w:left="1440"/>
      </w:pPr>
      <w:start w:val="1"/>
      <w:suff w:val="tab"/>
    </w:lvl>
    <w:lvl w:ilvl="1">
      <w:lvlJc w:val="left"/>
      <w:lvlText w:val="%2."/>
      <w:numFmt w:val="lowerLetter"/>
      <w:pPr>
        <w:tabs>
          <w:tab w:val="num" w:pos="2160"/>
        </w:tabs>
        <w:ind w:hanging="360" w:left="2160"/>
      </w:pPr>
      <w:start w:val="1"/>
      <w:suff w:val="tab"/>
    </w:lvl>
    <w:lvl w:ilvl="2">
      <w:lvlJc w:val="right"/>
      <w:lvlText w:val="%3."/>
      <w:numFmt w:val="lowerRoman"/>
      <w:pPr>
        <w:tabs>
          <w:tab w:val="num" w:pos="2880"/>
        </w:tabs>
        <w:ind w:hanging="180" w:left="2880"/>
      </w:pPr>
      <w:start w:val="1"/>
      <w:suff w:val="tab"/>
    </w:lvl>
    <w:lvl w:ilvl="3">
      <w:lvlJc w:val="left"/>
      <w:lvlText w:val="%4."/>
      <w:numFmt w:val="decimal"/>
      <w:pPr>
        <w:tabs>
          <w:tab w:val="num" w:pos="3600"/>
        </w:tabs>
        <w:ind w:hanging="360" w:left="3600"/>
      </w:pPr>
      <w:start w:val="1"/>
      <w:suff w:val="tab"/>
    </w:lvl>
    <w:lvl w:ilvl="4">
      <w:lvlJc w:val="left"/>
      <w:lvlText w:val="%5."/>
      <w:numFmt w:val="lowerLetter"/>
      <w:pPr>
        <w:tabs>
          <w:tab w:val="num" w:pos="4320"/>
        </w:tabs>
        <w:ind w:hanging="360" w:left="4320"/>
      </w:pPr>
      <w:start w:val="1"/>
      <w:suff w:val="tab"/>
    </w:lvl>
    <w:lvl w:ilvl="5">
      <w:lvlJc w:val="right"/>
      <w:lvlText w:val="%6."/>
      <w:numFmt w:val="lowerRoman"/>
      <w:pPr>
        <w:tabs>
          <w:tab w:val="num" w:pos="5040"/>
        </w:tabs>
        <w:ind w:hanging="180" w:left="5040"/>
      </w:pPr>
      <w:start w:val="1"/>
      <w:suff w:val="tab"/>
    </w:lvl>
    <w:lvl w:ilvl="6">
      <w:lvlJc w:val="left"/>
      <w:lvlText w:val="%7."/>
      <w:numFmt w:val="decimal"/>
      <w:pPr>
        <w:tabs>
          <w:tab w:val="num" w:pos="5760"/>
        </w:tabs>
        <w:ind w:hanging="360" w:left="5760"/>
      </w:pPr>
      <w:start w:val="1"/>
      <w:suff w:val="tab"/>
    </w:lvl>
    <w:lvl w:ilvl="7">
      <w:lvlJc w:val="left"/>
      <w:lvlText w:val="%8."/>
      <w:numFmt w:val="lowerLetter"/>
      <w:pPr>
        <w:tabs>
          <w:tab w:val="num" w:pos="6480"/>
        </w:tabs>
        <w:ind w:hanging="360" w:left="6480"/>
      </w:pPr>
      <w:start w:val="1"/>
      <w:suff w:val="tab"/>
    </w:lvl>
    <w:lvl w:ilvl="8">
      <w:lvlJc w:val="right"/>
      <w:lvlText w:val="%9."/>
      <w:numFmt w:val="lowerRoman"/>
      <w:pPr>
        <w:tabs>
          <w:tab w:val="num" w:pos="7200"/>
        </w:tabs>
        <w:ind w:hanging="180" w:left="7200"/>
      </w:pPr>
      <w:start w:val="1"/>
      <w:suff w:val="tab"/>
    </w:lvl>
  </w:abstractNum>
  <w:abstractNum w:abstractNumId="6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3" w:default="1">
    <w:name w:val="DStyle_paragraph"/>
    <w:pPr/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style6" w:customStyle="1">
    <w:name w:val="Standard"/>
    <w:basedOn w:val="style3"/>
    <w:pPr>
      <w:widowControl w:val="true"/>
    </w:pPr>
    <w:rPr>
      <w:rFonts w:ascii="Times New Roman" w:hAnsi="Times New Roman" w:eastAsia="Times New Roman" w:cs="Times New Roman"/>
      <w:color w:val="auto"/>
      <w:sz w:val="24"/>
      <w:szCs w:val="24"/>
      <w:lang w:val="ru-RU" w:bidi="ar-SA"/>
    </w:rPr>
  </w:style>
  <w:style w:type="paragraph" w:styleId="style7" w:customStyle="1">
    <w:name w:val="Heading"/>
    <w:basedOn w:val="style6"/>
    <w:next w:val="style8"/>
    <w:pPr>
      <w:keepNext w:val="true"/>
      <w:spacing w:after="120" w:before="240"/>
    </w:pPr>
    <w:rPr>
      <w:rFonts w:ascii="PT Astra Serif" w:hAnsi="PT Astra Serif" w:eastAsia="Tahoma" w:cs="Noto Sans Devanagari"/>
      <w:sz w:val="28"/>
      <w:szCs w:val="28"/>
    </w:rPr>
  </w:style>
  <w:style w:type="paragraph" w:styleId="style8" w:customStyle="1">
    <w:name w:val="Text body"/>
    <w:basedOn w:val="style6"/>
    <w:qFormat/>
    <w:pPr>
      <w:spacing w:after="140" w:before="0" w:line="276" w:lineRule="auto"/>
    </w:pPr>
  </w:style>
  <w:style w:type="paragraph" w:styleId="style9" w:customStyle="1">
    <w:name w:val="List"/>
    <w:basedOn w:val="style8"/>
    <w:rPr>
      <w:rFonts w:ascii="PT Astra Serif" w:hAnsi="PT Astra Serif" w:cs="Noto Sans Devanagari"/>
    </w:rPr>
  </w:style>
  <w:style w:type="paragraph" w:styleId="style10" w:customStyle="1">
    <w:name w:val="Caption"/>
    <w:basedOn w:val="style6"/>
    <w:pPr>
      <w:spacing w:after="120" w:before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 w:customStyle="1">
    <w:name w:val="Index"/>
    <w:basedOn w:val="style6"/>
    <w:rPr>
      <w:rFonts w:ascii="PT Astra Serif" w:hAnsi="PT Astra Serif" w:cs="Noto Sans Devanagari"/>
    </w:rPr>
  </w:style>
  <w:style w:type="paragraph" w:styleId="style12" w:customStyle="1">
    <w:name w:val="Heading 1"/>
    <w:basedOn w:val="style6"/>
    <w:next w:val="style6"/>
    <w:qFormat/>
    <w:pPr>
      <w:numPr>
        <w:ilvl w:val="0"/>
        <w:numId w:val="0"/>
      </w:numPr>
      <w:spacing w:after="108" w:before="108"/>
      <w:jc w:val="center"/>
      <w:outlineLvl w:val="1"/>
    </w:pPr>
    <w:rPr>
      <w:rFonts w:ascii="Arial" w:hAnsi="Arial" w:cs="Arial"/>
      <w:b/>
      <w:bCs/>
      <w:color w:val="000080"/>
      <w:sz w:val="26"/>
      <w:szCs w:val="26"/>
    </w:rPr>
  </w:style>
  <w:style w:type="paragraph" w:styleId="style13" w:customStyle="1">
    <w:name w:val="Header and Footer"/>
    <w:basedOn w:val="style6"/>
    <w:qFormat/>
    <w:pPr>
      <w:tabs>
        <w:tab w:val="center" w:pos="4818"/>
        <w:tab w:val="right" w:pos="9637"/>
      </w:tabs>
    </w:pPr>
  </w:style>
  <w:style w:type="paragraph" w:styleId="style14" w:customStyle="1">
    <w:name w:val="Header"/>
    <w:basedOn w:val="style6"/>
    <w:pPr>
      <w:tabs>
        <w:tab w:val="center" w:pos="4676"/>
        <w:tab w:val="right" w:pos="9354"/>
      </w:tabs>
    </w:pPr>
  </w:style>
  <w:style w:type="paragraph" w:styleId="style15" w:customStyle="1">
    <w:name w:val="Footer"/>
    <w:basedOn w:val="style6"/>
    <w:pPr>
      <w:tabs>
        <w:tab w:val="center" w:pos="4676"/>
        <w:tab w:val="right" w:pos="9354"/>
      </w:tabs>
    </w:pPr>
  </w:style>
  <w:style w:type="paragraph" w:styleId="style16" w:customStyle="1">
    <w:name w:val="Текст выноски"/>
    <w:basedOn w:val="style6"/>
    <w:qFormat/>
    <w:rPr>
      <w:rFonts w:ascii="Tahoma" w:hAnsi="Tahoma" w:cs="Tahoma"/>
      <w:sz w:val="16"/>
      <w:szCs w:val="16"/>
    </w:rPr>
  </w:style>
  <w:style w:type="paragraph" w:styleId="style17" w:customStyle="1">
    <w:name w:val="Footnote"/>
    <w:basedOn w:val="style6"/>
    <w:rPr>
      <w:sz w:val="20"/>
      <w:szCs w:val="20"/>
    </w:rPr>
  </w:style>
  <w:style w:type="paragraph" w:styleId="style18" w:customStyle="1">
    <w:name w:val="Frame contents"/>
    <w:basedOn w:val="style6"/>
    <w:qFormat/>
  </w:style>
  <w:style w:type="character" w:styleId="style19" w:customStyle="1">
    <w:name w:val="Основной шрифт абзаца"/>
    <w:basedOn w:val="style3"/>
    <w:qFormat/>
  </w:style>
  <w:style w:type="character" w:styleId="style20" w:customStyle="1">
    <w:name w:val="Гипертекстовая ссылка"/>
    <w:basedOn w:val="style3"/>
    <w:qFormat/>
    <w:rPr>
      <w:color w:val="008000"/>
    </w:rPr>
  </w:style>
  <w:style w:type="character" w:styleId="style21" w:customStyle="1">
    <w:name w:val="Internet link"/>
    <w:basedOn w:val="style3"/>
    <w:qFormat/>
    <w:rPr>
      <w:color w:val="0000ff"/>
      <w:u w:val="single"/>
    </w:rPr>
  </w:style>
  <w:style w:type="character" w:styleId="style22" w:customStyle="1">
    <w:name w:val="Page Number"/>
    <w:basedOn w:val="style19"/>
    <w:qFormat/>
  </w:style>
  <w:style w:type="character" w:styleId="style23" w:customStyle="1">
    <w:name w:val="Текст сноски Знак"/>
    <w:basedOn w:val="style19"/>
    <w:qFormat/>
  </w:style>
  <w:style w:type="character" w:styleId="style24" w:customStyle="1">
    <w:name w:val="Footnote Symbol"/>
    <w:basedOn w:val="style19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925</Characters>
  <CharactersWithSpaces>1787</CharactersWithSpaces>
  <Application>ONLYOFFICE/9.1.0.167</Application>
  <Paragraphs>17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cp:lastModifiedBy>ONLYOFFICE/9.1.0.167</cp:lastModifiedBy>
  <dcterms:created xsi:type="dcterms:W3CDTF">2013-02-26T09:49:00</dcterms:created>
  <dcterms:modified xsi:type="dcterms:W3CDTF">2025-12-23T13:44:58.067752788</dcterms:modified>
</cp:coreProperties>
</file>