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E" w:rsidRPr="00FC37EA" w:rsidRDefault="00C7542E" w:rsidP="00C7542E">
      <w:pPr>
        <w:pStyle w:val="a3"/>
        <w:jc w:val="center"/>
        <w:rPr>
          <w:b/>
          <w:color w:val="000000"/>
        </w:rPr>
      </w:pPr>
      <w:r w:rsidRPr="00FC37EA">
        <w:rPr>
          <w:b/>
          <w:color w:val="000000"/>
        </w:rPr>
        <w:t>Порядок оформления статьи</w:t>
      </w:r>
    </w:p>
    <w:p w:rsidR="00C7542E" w:rsidRPr="00FC37EA" w:rsidRDefault="00C7542E" w:rsidP="00C7542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proofErr w:type="gramStart"/>
      <w:r w:rsidRPr="00FC37EA">
        <w:rPr>
          <w:color w:val="000000"/>
        </w:rPr>
        <w:t>Объём статьи: 1-3 страницы (кегль – 12 пт., левое поле - 2 см, верхнее, нижнее, правое поле – 1,5 см, интервал между строками – 1,15);</w:t>
      </w:r>
      <w:proofErr w:type="gramEnd"/>
    </w:p>
    <w:p w:rsidR="00C7542E" w:rsidRPr="00FC37EA" w:rsidRDefault="00C7542E" w:rsidP="00C7542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FC37EA">
        <w:rPr>
          <w:color w:val="000000"/>
        </w:rPr>
        <w:t xml:space="preserve">Шрифт: </w:t>
      </w:r>
      <w:r w:rsidRPr="00FC37EA">
        <w:rPr>
          <w:color w:val="000000"/>
          <w:lang w:val="en-US"/>
        </w:rPr>
        <w:t>Times New Roman</w:t>
      </w:r>
      <w:r w:rsidRPr="00FC37EA">
        <w:rPr>
          <w:color w:val="000000"/>
        </w:rPr>
        <w:t>;</w:t>
      </w:r>
    </w:p>
    <w:p w:rsidR="00C7542E" w:rsidRPr="00FC37EA" w:rsidRDefault="00C7542E" w:rsidP="00C75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C37EA">
        <w:rPr>
          <w:color w:val="000000"/>
        </w:rPr>
        <w:t xml:space="preserve">2. Форма предоставления: файл </w:t>
      </w:r>
      <w:proofErr w:type="spellStart"/>
      <w:r w:rsidRPr="00FC37EA">
        <w:rPr>
          <w:color w:val="000000"/>
        </w:rPr>
        <w:t>Microsoft</w:t>
      </w:r>
      <w:proofErr w:type="spellEnd"/>
      <w:r w:rsidRPr="00FC37EA">
        <w:rPr>
          <w:color w:val="000000"/>
        </w:rPr>
        <w:t xml:space="preserve"> </w:t>
      </w:r>
      <w:proofErr w:type="spellStart"/>
      <w:r w:rsidRPr="00FC37EA">
        <w:rPr>
          <w:color w:val="000000"/>
        </w:rPr>
        <w:t>Word</w:t>
      </w:r>
      <w:proofErr w:type="spellEnd"/>
      <w:r w:rsidRPr="00FC37EA">
        <w:rPr>
          <w:color w:val="000000"/>
        </w:rPr>
        <w:t xml:space="preserve"> в .</w:t>
      </w:r>
      <w:r w:rsidRPr="00FC37EA">
        <w:rPr>
          <w:color w:val="000000"/>
          <w:lang w:val="en-US"/>
        </w:rPr>
        <w:t>doc</w:t>
      </w:r>
      <w:r w:rsidRPr="00FC37EA">
        <w:rPr>
          <w:color w:val="000000"/>
        </w:rPr>
        <w:t xml:space="preserve"> или </w:t>
      </w:r>
      <w:proofErr w:type="spellStart"/>
      <w:r w:rsidRPr="00FC37EA">
        <w:rPr>
          <w:color w:val="000000"/>
          <w:lang w:val="en-US"/>
        </w:rPr>
        <w:t>docx</w:t>
      </w:r>
      <w:proofErr w:type="spellEnd"/>
      <w:r w:rsidRPr="00FC37EA">
        <w:rPr>
          <w:color w:val="000000"/>
        </w:rPr>
        <w:t>.</w:t>
      </w:r>
    </w:p>
    <w:p w:rsidR="00C7542E" w:rsidRPr="00FC37EA" w:rsidRDefault="00C7542E" w:rsidP="00C75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C37EA">
        <w:rPr>
          <w:color w:val="000000"/>
        </w:rPr>
        <w:t>3. Файл именуется: «</w:t>
      </w:r>
      <w:proofErr w:type="spellStart"/>
      <w:r w:rsidRPr="00FC37EA">
        <w:rPr>
          <w:color w:val="000000"/>
        </w:rPr>
        <w:t>Тезисы_Фамилия</w:t>
      </w:r>
      <w:proofErr w:type="spellEnd"/>
      <w:r w:rsidRPr="00FC37EA">
        <w:rPr>
          <w:color w:val="000000"/>
        </w:rPr>
        <w:t xml:space="preserve"> И.О. первого </w:t>
      </w:r>
      <w:proofErr w:type="spellStart"/>
      <w:r w:rsidRPr="00FC37EA">
        <w:rPr>
          <w:color w:val="000000"/>
        </w:rPr>
        <w:t>автора,_город</w:t>
      </w:r>
      <w:proofErr w:type="spellEnd"/>
      <w:r w:rsidRPr="00FC37EA">
        <w:rPr>
          <w:color w:val="000000"/>
        </w:rPr>
        <w:t>».</w:t>
      </w:r>
    </w:p>
    <w:p w:rsidR="00C7542E" w:rsidRPr="00FC37EA" w:rsidRDefault="00C7542E" w:rsidP="00C75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C37EA">
        <w:rPr>
          <w:color w:val="000000"/>
        </w:rPr>
        <w:t xml:space="preserve">4. </w:t>
      </w:r>
      <w:r w:rsidRPr="00FC37EA">
        <w:rPr>
          <w:b/>
          <w:color w:val="000000"/>
        </w:rPr>
        <w:t>НАЗВАНИЕ РАБОТЫ</w:t>
      </w:r>
      <w:r w:rsidRPr="00FC37EA">
        <w:rPr>
          <w:color w:val="000000"/>
        </w:rPr>
        <w:t xml:space="preserve">, </w:t>
      </w:r>
      <w:r w:rsidRPr="00FC37EA">
        <w:rPr>
          <w:i/>
          <w:color w:val="000000"/>
        </w:rPr>
        <w:t>фамилии и инициалы авторов</w:t>
      </w:r>
      <w:r w:rsidRPr="00FC37EA">
        <w:rPr>
          <w:color w:val="000000"/>
        </w:rPr>
        <w:t>, название учреждения, город, страна;</w:t>
      </w:r>
    </w:p>
    <w:p w:rsidR="00C7542E" w:rsidRPr="00FC37EA" w:rsidRDefault="00C7542E" w:rsidP="00C75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C37EA">
        <w:rPr>
          <w:color w:val="000000"/>
        </w:rPr>
        <w:t>5. Содержание: ключевые слова, актуальность, цель работы, материалы и методы, результаты и выводы, список литературы (1-5 источников);</w:t>
      </w:r>
    </w:p>
    <w:p w:rsidR="00C7542E" w:rsidRPr="00FC37EA" w:rsidRDefault="00C7542E" w:rsidP="00C75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C37EA">
        <w:rPr>
          <w:color w:val="000000"/>
        </w:rPr>
        <w:t xml:space="preserve">6. В теме электронного письма указать: статья в сборник </w:t>
      </w:r>
      <w:r w:rsidRPr="00FC37EA">
        <w:rPr>
          <w:b/>
          <w:color w:val="000000"/>
        </w:rPr>
        <w:t>(обязательно!!!)</w:t>
      </w:r>
    </w:p>
    <w:p w:rsidR="00C7542E" w:rsidRPr="00FC37EA" w:rsidRDefault="00C7542E" w:rsidP="00C7542E">
      <w:pPr>
        <w:pStyle w:val="a3"/>
        <w:rPr>
          <w:color w:val="000000"/>
        </w:rPr>
      </w:pPr>
      <w:r w:rsidRPr="00FC37EA">
        <w:rPr>
          <w:color w:val="000000"/>
        </w:rPr>
        <w:t>Пример,</w:t>
      </w:r>
    </w:p>
    <w:p w:rsidR="00C7542E" w:rsidRPr="00FC37EA" w:rsidRDefault="00C7542E" w:rsidP="00C7542E">
      <w:pPr>
        <w:pStyle w:val="a3"/>
        <w:jc w:val="center"/>
        <w:rPr>
          <w:b/>
          <w:color w:val="000000"/>
        </w:rPr>
      </w:pPr>
      <w:r w:rsidRPr="00FC37EA">
        <w:rPr>
          <w:b/>
          <w:color w:val="000000"/>
        </w:rPr>
        <w:t>ВНУТРИБОЛЬНИЧНЫЕ ИНФЕКЦИИ</w:t>
      </w:r>
    </w:p>
    <w:p w:rsidR="00C7542E" w:rsidRPr="00FC37EA" w:rsidRDefault="00C7542E" w:rsidP="00C7542E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FC37EA">
        <w:rPr>
          <w:i/>
          <w:color w:val="000000"/>
          <w:vertAlign w:val="superscript"/>
        </w:rPr>
        <w:t>1</w:t>
      </w:r>
      <w:r w:rsidRPr="00FC37EA">
        <w:rPr>
          <w:i/>
          <w:color w:val="000000"/>
        </w:rPr>
        <w:t xml:space="preserve">Иванов И.И., </w:t>
      </w:r>
      <w:r w:rsidRPr="00FC37EA">
        <w:rPr>
          <w:i/>
          <w:color w:val="000000"/>
          <w:vertAlign w:val="superscript"/>
        </w:rPr>
        <w:t>2</w:t>
      </w:r>
      <w:r w:rsidRPr="00FC37EA">
        <w:rPr>
          <w:i/>
          <w:color w:val="000000"/>
        </w:rPr>
        <w:t>Петров П.П.</w:t>
      </w:r>
    </w:p>
    <w:p w:rsidR="00C7542E" w:rsidRPr="00FC37EA" w:rsidRDefault="00C7542E" w:rsidP="00C754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37EA">
        <w:rPr>
          <w:color w:val="000000"/>
          <w:vertAlign w:val="superscript"/>
        </w:rPr>
        <w:t>1</w:t>
      </w:r>
      <w:r w:rsidRPr="00FC37EA">
        <w:rPr>
          <w:color w:val="000000"/>
        </w:rPr>
        <w:t xml:space="preserve">ФГБОУ ВО </w:t>
      </w:r>
      <w:proofErr w:type="spellStart"/>
      <w:r w:rsidRPr="00FC37EA">
        <w:rPr>
          <w:color w:val="000000"/>
        </w:rPr>
        <w:t>РостГМУ</w:t>
      </w:r>
      <w:proofErr w:type="spellEnd"/>
      <w:r w:rsidRPr="00FC37EA">
        <w:rPr>
          <w:color w:val="000000"/>
        </w:rPr>
        <w:t xml:space="preserve"> МЗ РФ, Ростов-на-Дону, Россия</w:t>
      </w:r>
    </w:p>
    <w:p w:rsidR="00C7542E" w:rsidRDefault="00C7542E" w:rsidP="00C754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37EA">
        <w:rPr>
          <w:color w:val="000000"/>
          <w:vertAlign w:val="superscript"/>
        </w:rPr>
        <w:t>2</w:t>
      </w:r>
      <w:r w:rsidRPr="00FC37EA">
        <w:rPr>
          <w:color w:val="000000"/>
        </w:rPr>
        <w:t xml:space="preserve">ФБУН </w:t>
      </w:r>
      <w:proofErr w:type="spellStart"/>
      <w:r w:rsidRPr="00FC37EA">
        <w:rPr>
          <w:color w:val="000000"/>
        </w:rPr>
        <w:t>РостовНИИ</w:t>
      </w:r>
      <w:proofErr w:type="spellEnd"/>
      <w:r w:rsidRPr="00FC37EA">
        <w:rPr>
          <w:color w:val="000000"/>
        </w:rPr>
        <w:t xml:space="preserve"> микробиологии и паразитологии Роспотребнадзора, Ростов-на-Дону, Россия</w:t>
      </w:r>
    </w:p>
    <w:p w:rsidR="00C7542E" w:rsidRPr="00FC37EA" w:rsidRDefault="00C7542E" w:rsidP="00C754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Ключевые слова: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Актуальность.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Цель исследования.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Материалы и методы.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Результаты и обсуждение.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Выводы.</w:t>
      </w:r>
    </w:p>
    <w:p w:rsidR="00C7542E" w:rsidRPr="00FC37EA" w:rsidRDefault="00C7542E" w:rsidP="00C7542E">
      <w:pPr>
        <w:pStyle w:val="a3"/>
        <w:spacing w:before="0" w:beforeAutospacing="0" w:after="0" w:afterAutospacing="0"/>
        <w:rPr>
          <w:color w:val="000000"/>
        </w:rPr>
      </w:pPr>
      <w:r w:rsidRPr="00FC37EA">
        <w:rPr>
          <w:color w:val="000000"/>
        </w:rPr>
        <w:t>Литература:</w:t>
      </w:r>
    </w:p>
    <w:p w:rsidR="00C7542E" w:rsidRPr="00FC37EA" w:rsidRDefault="00C7542E" w:rsidP="00C754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FC37EA">
        <w:rPr>
          <w:color w:val="000000"/>
        </w:rPr>
        <w:t xml:space="preserve">Иванова, А.А. Стафилококки. Биологические свойства: </w:t>
      </w:r>
      <w:proofErr w:type="spellStart"/>
      <w:r w:rsidRPr="00FC37EA">
        <w:rPr>
          <w:color w:val="000000"/>
        </w:rPr>
        <w:t>Автореф</w:t>
      </w:r>
      <w:proofErr w:type="spellEnd"/>
      <w:r w:rsidRPr="00FC37EA">
        <w:rPr>
          <w:color w:val="000000"/>
        </w:rPr>
        <w:t xml:space="preserve">. </w:t>
      </w:r>
      <w:proofErr w:type="spellStart"/>
      <w:r w:rsidRPr="00FC37EA">
        <w:rPr>
          <w:color w:val="000000"/>
        </w:rPr>
        <w:t>дис</w:t>
      </w:r>
      <w:proofErr w:type="spellEnd"/>
      <w:r w:rsidRPr="00FC37EA">
        <w:rPr>
          <w:color w:val="000000"/>
        </w:rPr>
        <w:t xml:space="preserve">. канд. биол. наук. — Ростов-на-Дону: </w:t>
      </w:r>
      <w:proofErr w:type="spellStart"/>
      <w:r w:rsidRPr="00FC37EA">
        <w:rPr>
          <w:color w:val="000000"/>
        </w:rPr>
        <w:t>РостГМУ</w:t>
      </w:r>
      <w:proofErr w:type="spellEnd"/>
      <w:r w:rsidRPr="00FC37EA">
        <w:rPr>
          <w:color w:val="000000"/>
        </w:rPr>
        <w:t>, 2016. 24 с.</w:t>
      </w:r>
    </w:p>
    <w:p w:rsidR="00C7542E" w:rsidRPr="00FC37EA" w:rsidRDefault="00C7542E" w:rsidP="00C7542E">
      <w:pPr>
        <w:pStyle w:val="a4"/>
        <w:numPr>
          <w:ilvl w:val="0"/>
          <w:numId w:val="1"/>
        </w:numPr>
        <w:tabs>
          <w:tab w:val="left" w:pos="284"/>
          <w:tab w:val="left" w:pos="3376"/>
          <w:tab w:val="left" w:pos="4721"/>
          <w:tab w:val="left" w:pos="6410"/>
        </w:tabs>
        <w:spacing w:after="0"/>
        <w:ind w:left="284" w:right="208" w:hanging="284"/>
        <w:jc w:val="both"/>
        <w:rPr>
          <w:sz w:val="24"/>
          <w:szCs w:val="24"/>
        </w:rPr>
      </w:pPr>
      <w:r w:rsidRPr="00FC37EA">
        <w:rPr>
          <w:rFonts w:ascii="Times New Roman" w:hAnsi="Times New Roman"/>
          <w:bCs/>
          <w:sz w:val="24"/>
          <w:szCs w:val="24"/>
        </w:rPr>
        <w:t>Эпидемиология. Профилактика инфекционных болезней. Инфекции дыхательных путей. Серологические методы диагностики и мониторинга дифтерийной инфекции: методические рекомендации МР 3.1.2.0105-15. М.: Роспотребнадзор, 2015.</w:t>
      </w:r>
    </w:p>
    <w:p w:rsidR="00C7542E" w:rsidRPr="00FC37EA" w:rsidRDefault="00C7542E" w:rsidP="00C754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b/>
          <w:color w:val="FF0000"/>
        </w:rPr>
      </w:pPr>
      <w:r w:rsidRPr="00FC37EA">
        <w:rPr>
          <w:color w:val="000000"/>
        </w:rPr>
        <w:t xml:space="preserve">Петров, В.В. Сравнительный анализ методов идентификации стрептококков / В.В. Петров, И.А. Иванов // Клиническая лабораторная диагностика. - 2015. Т. 60. - № 12. - С. 43-46. </w:t>
      </w:r>
      <w:r w:rsidRPr="00FC37EA">
        <w:rPr>
          <w:b/>
          <w:color w:val="FF0000"/>
        </w:rPr>
        <w:t>– до трех авторов</w:t>
      </w:r>
    </w:p>
    <w:p w:rsidR="00C7542E" w:rsidRPr="00FC37EA" w:rsidRDefault="00C7542E" w:rsidP="00C754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FC37EA">
        <w:rPr>
          <w:color w:val="000000"/>
        </w:rPr>
        <w:t>Петров, В.В. [и др.] Сравнительный анализ методов идентификации стрептококков / В.В. Петров, И.А. Иванов, Д.А. Кузнецов, А.А. Васильев // Клиническая лабораторная диагностика. - 2015. Т. 60. - № 12. - С. 43-46.</w:t>
      </w:r>
      <w:r w:rsidRPr="00FC37EA">
        <w:rPr>
          <w:b/>
          <w:color w:val="FF0000"/>
        </w:rPr>
        <w:t xml:space="preserve"> – более трех авторов</w:t>
      </w:r>
    </w:p>
    <w:p w:rsidR="00C7542E" w:rsidRPr="00FC37EA" w:rsidRDefault="00C7542E" w:rsidP="00C754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FC37EA">
        <w:rPr>
          <w:color w:val="000000"/>
        </w:rPr>
        <w:t xml:space="preserve">Иванов С.В. с </w:t>
      </w:r>
      <w:proofErr w:type="spellStart"/>
      <w:r w:rsidRPr="00FC37EA">
        <w:rPr>
          <w:color w:val="000000"/>
        </w:rPr>
        <w:t>соавт</w:t>
      </w:r>
      <w:proofErr w:type="spellEnd"/>
      <w:r w:rsidRPr="00FC37EA">
        <w:rPr>
          <w:color w:val="000000"/>
        </w:rPr>
        <w:t xml:space="preserve">. Сальмонеллез: микробиологические и иммунологические аспекты. М.: Практическая медицина. 2016. 241 </w:t>
      </w:r>
      <w:proofErr w:type="gramStart"/>
      <w:r w:rsidRPr="00FC37EA">
        <w:rPr>
          <w:color w:val="000000"/>
        </w:rPr>
        <w:t>с</w:t>
      </w:r>
      <w:proofErr w:type="gramEnd"/>
      <w:r w:rsidRPr="00FC37EA">
        <w:rPr>
          <w:color w:val="000000"/>
        </w:rPr>
        <w:t>.</w:t>
      </w:r>
    </w:p>
    <w:p w:rsidR="00C7542E" w:rsidRPr="00FC37EA" w:rsidRDefault="00C7542E" w:rsidP="00C7542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lang w:val="en-US"/>
        </w:rPr>
      </w:pPr>
      <w:r w:rsidRPr="00FC37EA">
        <w:rPr>
          <w:color w:val="000000"/>
          <w:lang w:val="en-US"/>
        </w:rPr>
        <w:t xml:space="preserve">Aleman </w:t>
      </w:r>
      <w:proofErr w:type="gramStart"/>
      <w:r w:rsidRPr="00FC37EA">
        <w:rPr>
          <w:color w:val="000000"/>
        </w:rPr>
        <w:t>М</w:t>
      </w:r>
      <w:r w:rsidRPr="00FC37EA">
        <w:rPr>
          <w:color w:val="000000"/>
          <w:lang w:val="en-US"/>
        </w:rPr>
        <w:t>.,</w:t>
      </w:r>
      <w:proofErr w:type="gramEnd"/>
      <w:r w:rsidRPr="00FC37EA">
        <w:rPr>
          <w:color w:val="000000"/>
          <w:lang w:val="en-US"/>
        </w:rPr>
        <w:t xml:space="preserve"> </w:t>
      </w:r>
      <w:proofErr w:type="spellStart"/>
      <w:r w:rsidRPr="00FC37EA">
        <w:rPr>
          <w:color w:val="000000"/>
          <w:lang w:val="en-US"/>
        </w:rPr>
        <w:t>Spier</w:t>
      </w:r>
      <w:proofErr w:type="spellEnd"/>
      <w:r w:rsidRPr="00FC37EA">
        <w:rPr>
          <w:color w:val="000000"/>
          <w:lang w:val="en-US"/>
        </w:rPr>
        <w:t xml:space="preserve"> S.J. </w:t>
      </w:r>
      <w:proofErr w:type="spellStart"/>
      <w:r w:rsidRPr="00FC37EA">
        <w:rPr>
          <w:color w:val="000000"/>
          <w:lang w:val="en-US"/>
        </w:rPr>
        <w:t>Corynebacterium</w:t>
      </w:r>
      <w:proofErr w:type="spellEnd"/>
      <w:r w:rsidRPr="00FC37EA">
        <w:rPr>
          <w:color w:val="000000"/>
          <w:lang w:val="en-US"/>
        </w:rPr>
        <w:t xml:space="preserve"> </w:t>
      </w:r>
      <w:proofErr w:type="spellStart"/>
      <w:r w:rsidRPr="00FC37EA">
        <w:rPr>
          <w:color w:val="000000"/>
          <w:lang w:val="en-US"/>
        </w:rPr>
        <w:t>pseudotuberculosis</w:t>
      </w:r>
      <w:proofErr w:type="spellEnd"/>
      <w:r w:rsidRPr="00FC37EA">
        <w:rPr>
          <w:color w:val="000000"/>
          <w:lang w:val="en-US"/>
        </w:rPr>
        <w:t xml:space="preserve"> Infection. In BP Smith’s Large Animal Internal Medicine, 5th ed. St. Louis, MO: Elsevier. 2015</w:t>
      </w:r>
      <w:r w:rsidRPr="00FC37EA">
        <w:rPr>
          <w:color w:val="000000"/>
        </w:rPr>
        <w:t>; 3:</w:t>
      </w:r>
      <w:r w:rsidRPr="00FC37EA">
        <w:rPr>
          <w:color w:val="000000"/>
          <w:lang w:val="en-US"/>
        </w:rPr>
        <w:t xml:space="preserve"> 1080-1083.</w:t>
      </w:r>
    </w:p>
    <w:p w:rsidR="005E13E9" w:rsidRDefault="00C7542E"/>
    <w:sectPr w:rsidR="005E13E9" w:rsidSect="0034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2EFD"/>
    <w:multiLevelType w:val="hybridMultilevel"/>
    <w:tmpl w:val="3E2E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A15"/>
    <w:multiLevelType w:val="hybridMultilevel"/>
    <w:tmpl w:val="9B1C0C02"/>
    <w:lvl w:ilvl="0" w:tplc="1BE45D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C7542E"/>
    <w:rsid w:val="002D29D4"/>
    <w:rsid w:val="00343740"/>
    <w:rsid w:val="00BE5DF8"/>
    <w:rsid w:val="00C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42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2</cp:revision>
  <dcterms:created xsi:type="dcterms:W3CDTF">2024-04-23T06:42:00Z</dcterms:created>
  <dcterms:modified xsi:type="dcterms:W3CDTF">2024-04-23T06:42:00Z</dcterms:modified>
</cp:coreProperties>
</file>