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2" w:rsidRDefault="00157352" w:rsidP="000D0D7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bookmarkStart w:id="0" w:name="_GoBack"/>
      <w:r w:rsidRPr="0015735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Доклад Головина С.Н.</w:t>
      </w:r>
    </w:p>
    <w:p w:rsidR="00D212D1" w:rsidRPr="00157352" w:rsidRDefault="00157352" w:rsidP="000D0D7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157352">
        <w:rPr>
          <w:rFonts w:ascii="Times New Roman" w:hAnsi="Times New Roman" w:cs="Times New Roman"/>
          <w:b/>
          <w:sz w:val="24"/>
          <w:szCs w:val="24"/>
        </w:rPr>
        <w:t xml:space="preserve">«Биография доктора медицинских наук, доктора биологических наук, профессора, академика Российской академии медицинских наук, академика Российской академии естественных наук, заслуженного деятеля науки Российской Федерации </w:t>
      </w:r>
      <w:r w:rsidRPr="0015735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Игоря Валериановича </w:t>
      </w:r>
      <w:proofErr w:type="spellStart"/>
      <w:r w:rsidRPr="0015735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Домарадского</w:t>
      </w:r>
      <w:proofErr w:type="spellEnd"/>
      <w:r w:rsidRPr="0015735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</w:t>
      </w:r>
    </w:p>
    <w:p w:rsidR="000D0D77" w:rsidRDefault="000D0D77" w:rsidP="000D0D7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9107EF" w:rsidRPr="005F2994" w:rsidRDefault="00FC52DF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1964 по 1973 год</w:t>
      </w:r>
      <w:r w:rsidR="009023B5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наш институт 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возглавлял Игорь Валерианович </w:t>
      </w:r>
      <w:proofErr w:type="spellStart"/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</w:t>
      </w:r>
      <w:r w:rsidR="000353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радский</w:t>
      </w:r>
      <w:proofErr w:type="spellEnd"/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0E46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107EF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9257B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 декабря, испол</w:t>
      </w:r>
      <w:r w:rsidR="000E46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нилось </w:t>
      </w:r>
      <w:r w:rsidR="009257B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94 года со дня 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его </w:t>
      </w:r>
      <w:r w:rsidR="009257B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рождения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9023B5" w:rsidRPr="005F2994" w:rsidRDefault="00CC38E6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Материалом для моего доклада послужили, в основном, воспоминания самого </w:t>
      </w:r>
      <w:r w:rsidR="008D57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И.В. </w:t>
      </w:r>
      <w:proofErr w:type="spellStart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Домарадского</w:t>
      </w:r>
      <w:proofErr w:type="spellEnd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которые вошли в его книгу «Перевертыш»</w:t>
      </w:r>
      <w:r w:rsidR="009023B5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F276D2" w:rsidRPr="005F2994" w:rsidRDefault="00CC38E6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Это довольно интересная книга, в ней описана советская наука, наша противочумная система, есть описание нашего института, каким он был в 60-70-е годы, о чем я еще расскажу чуть позже, </w:t>
      </w:r>
      <w:r w:rsidR="0065687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</w:t>
      </w:r>
      <w:r w:rsidR="00877753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</w:t>
      </w:r>
      <w:r w:rsidR="00F276D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начала я зачитаю вам официальное резюме </w:t>
      </w:r>
      <w:r w:rsidR="008D57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И.В. </w:t>
      </w:r>
      <w:proofErr w:type="spellStart"/>
      <w:r w:rsidR="009107EF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Домарадского</w:t>
      </w:r>
      <w:proofErr w:type="spellEnd"/>
      <w:r w:rsidR="00F276D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чтобы вы представили себе масштаб его </w:t>
      </w:r>
      <w:r w:rsidR="00877753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личности.</w:t>
      </w:r>
    </w:p>
    <w:p w:rsidR="009023B5" w:rsidRPr="005F2994" w:rsidRDefault="00877753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Домарадский Игорь Валерианович, доктор медицинских наук, доктор биологических наук, профессор, академик Российс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кой академии медицинских наук, академик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Российской академии естественных наук, заслуженный деятель науки Российской Федерации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Награжден: Орденом Ленина, Орденом дружбы народов, Орденом </w:t>
      </w:r>
      <w:r w:rsidR="002232D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«З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нак почета</w:t>
      </w:r>
      <w:r w:rsidR="002232D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Заслуж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енный деятель науки РСФСР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 заслуженный деятель нау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 и техники Каракалпакии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 течение 14 лет возглавлял Союзную программу "Плазмида",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сформировавшую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отечественную генетику</w:t>
      </w:r>
      <w:r w:rsidR="009023B5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877753" w:rsidRPr="005F2994" w:rsidRDefault="00877753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Автор 51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изобретения и свыше 300 статей,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17 мон</w:t>
      </w:r>
      <w:r w:rsidR="004116E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ографий, книг и учебных пособий.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Подготовил </w:t>
      </w:r>
      <w:r w:rsidR="0041598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57 кандидатов и 13 докторов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наук.</w:t>
      </w:r>
    </w:p>
    <w:p w:rsidR="00F276D2" w:rsidRPr="005F2994" w:rsidRDefault="00415987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Уже из этих </w:t>
      </w:r>
      <w:r w:rsidR="00401D0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сухих отчетных строк понятно, что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</w:t>
      </w:r>
      <w:r w:rsidR="00401D0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был выдающи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й</w:t>
      </w:r>
      <w:r w:rsidR="00401D0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ся учены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й</w:t>
      </w:r>
      <w:r w:rsidR="00401D0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Но в своем докладе я, основываясь на мемуарах Домарадского, постараюсь показать, каким он был человеком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C7595B" w:rsidRPr="005F2994" w:rsidRDefault="00FC52DF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Игорь Вал</w:t>
      </w:r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ерианович </w:t>
      </w:r>
      <w:proofErr w:type="spellStart"/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Домарадский</w:t>
      </w:r>
      <w:proofErr w:type="spellEnd"/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родился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22 декабря 1925 </w:t>
      </w:r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Москве. </w:t>
      </w:r>
      <w:r w:rsidR="005A33A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1927 году </w:t>
      </w:r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 с</w:t>
      </w:r>
      <w:r w:rsidR="0028493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емья п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ереезжает в </w:t>
      </w:r>
      <w:r w:rsidR="005A33A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Сарато</w:t>
      </w:r>
      <w:r w:rsidR="00CF30A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где они прожили до 1942 года. В 1942 году немецкие войска уже подступали к </w:t>
      </w:r>
      <w:proofErr w:type="gramStart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Сталинграду</w:t>
      </w:r>
      <w:proofErr w:type="gramEnd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C7595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семья приняла решение эвакуироваться из Саратова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Казахстан, </w:t>
      </w:r>
      <w:r w:rsidR="00C7595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город Кызыл-Орда. Здесь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Домарадский</w:t>
      </w:r>
      <w:r w:rsidR="00C7595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поступает</w:t>
      </w:r>
      <w:r w:rsidR="00C7595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медицинский институт, эвакуированный 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 Крыма</w:t>
      </w:r>
      <w:r w:rsidR="0028493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552E47" w:rsidRPr="005F2994" w:rsidRDefault="00C7595B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январе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1943 год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Домарадского призывают в армию и направляют в Ташкент в военную школу на курсы тел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еграфистов. Однако на фронт он не попал, т.к. медицинская комиссия признала его негодным к службе из-за последствий полиомиелита, который он перенес в раннем детстве. Летом 1943 года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 брюшного тифа умирает 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его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отец,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семья </w:t>
      </w:r>
      <w:r w:rsidR="0028493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возвращается</w:t>
      </w:r>
      <w:r w:rsidR="005F29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Саратов.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F29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1947 </w:t>
      </w:r>
      <w:r w:rsidR="00552E4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Домарадский </w:t>
      </w:r>
      <w:r w:rsidR="005F29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отличием о</w:t>
      </w:r>
      <w:r w:rsidR="0028493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канчивает</w:t>
      </w:r>
      <w:r w:rsidR="0078664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обучение в мединституте</w:t>
      </w:r>
      <w:r w:rsidR="005C4F7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5F29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5C4F7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поступает в аспир</w:t>
      </w:r>
      <w:r w:rsidR="0028493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антуру на кафедру биохимии</w:t>
      </w:r>
      <w:r w:rsidR="005F29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5C4F7A" w:rsidRPr="005F2994" w:rsidRDefault="0028493D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5C4F7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1950 </w:t>
      </w:r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="005C4F7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он закончил аспирантуру и получил назначение в закрытый НИИ на Урале, занимавшийся разработками в области атомной энергии. Но так как работа в данной области требовала длительного оформления допуска к секретным работам, Домарадский оказался на несколько месяцев безработным и в отчаянии написал в Минздрав прошение направить его в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Саратовский противочумный </w:t>
      </w:r>
      <w:r w:rsidR="005C4F7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институт «Микроб»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5C4F7A" w:rsidRPr="005F2994" w:rsidRDefault="005C4F7A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Вопреки опасениям,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просьба была удовлетворена</w:t>
      </w:r>
      <w:r w:rsidR="002232D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B1370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его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приня</w:t>
      </w:r>
      <w:r w:rsidR="00B1370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институт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и. о. м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ладшего научного сотрудника, а после защиты кандидатской, над которой он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начал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работа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ть еще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аспирантуре, посвященной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обмену аминокислот у вульгарного пр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отея,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уже младшим научным сотрудником. Через два года после защиты </w:t>
      </w:r>
      <w:r w:rsidR="002232D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кандидатской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он становится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старшим научным сотрудником и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как он пишет в своих воспоминаниях: «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сразу "разбогател" и, купил себе мотоцик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л, на котором вскоре и разбился, наскочив на грузовик,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после 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чего</w:t>
      </w:r>
      <w:r w:rsidR="002232D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 "хромать на обе ноги", что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раз позволял себе писать в ан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кетах, в графе "особые приметы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D80D3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CC38E6" w:rsidRPr="005F2994" w:rsidRDefault="00D80D3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Темой докторской диссертации Домарадский избрал азотистый обмен у чумного микроба. </w:t>
      </w:r>
      <w:r w:rsidR="00DC5EC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1956 году 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он успешно </w:t>
      </w:r>
      <w:r w:rsidR="00DC5EC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защищает докторскую диссертацию и становится начальник</w:t>
      </w:r>
      <w:r w:rsidR="00CC38E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ом отдела биохимии и биофизики.</w:t>
      </w:r>
    </w:p>
    <w:p w:rsidR="00DC5EC1" w:rsidRPr="005F2994" w:rsidRDefault="00DC5EC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Поехав в Москву за реактивами, он неожиданно получает предложение из Минздрава стать директором 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Иркутского противочумного института. Вот как описывает это сам Домарадский в своих воспоминаниях: «Предложение оказалось совершенно неожиданным, поскольку об административной карьере я никогда не мечтал и даже не думал о ней. Посоветовавшись по телефону с мамой, я дал согласие. Вернувшись в Саратов, я рассказал об этом директору института Савостину и его заместителю </w:t>
      </w:r>
      <w:proofErr w:type="gramStart"/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Ленской</w:t>
      </w:r>
      <w:proofErr w:type="gramEnd"/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Они тут же заявили, что я сошёл с ума и что в перспективе мне грозит тюрьма или в лучшем случае "провал со всеми вытекающими последствиями". У меня появились сомнения в целесообразности такого решения, и я написал письмо в Минздрав начальнику Отдела особо опасных инфекций Пастухову. Письмо начиналось словами: "Я прекрасно понимаю, что поступил опрометчиво, поспешив дать согласие на перевод в Иркутск на должность директора противочумного института.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мне кажется, что лучше исправить ошибку сейчас, пока </w:t>
      </w:r>
      <w:r w:rsidR="00E2431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 еще не принял дела". Однако 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письм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вернулось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резолюци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ей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"После налаживания работы института Вам будет предоставлена возможность перевода на научно-исследовательскую должность". Вслед за этим последовал приказ Министра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мне ничего не оставалось, как подчиниться. Передав свою лабораторию, 15 мая 1957 года я отбыл в Иркутск. Мне было 33 года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D15788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2B2251" w:rsidRPr="005F2994" w:rsidRDefault="006D180A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Иркутский противочумный институт, основанный в 1934 году, обслуживал огромную территорию,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Сибири и Дальнего Востока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и располагал сетью противочумных станций, расположенных в самых "горячих" точках. Наиболее проблемным регионом было Забайкалье, где вспышки чумы продолжались до 1930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года. Именно там академик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Заболотный доказал роль тарбагана как одного из основных хранителей возбудителя чумы в природе. Ко времени приезда Домарадского в Иркутск тарбагана почти полностью истребили, а культуры чумного микроба не выделялись уже более десяти лет. И Иркутский институт оказался в кризисной ситуации,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т.к. по отчетам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прямой угрозы чумы на обслуживаемых им территориях не было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Москве стали планировать перепрофилирование института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сделали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его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головным по лепре, т.к. в Иркутске был 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лепрозорий,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случаи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лепр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регистрировались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Якутии. Это привело к тому, что к моменту перевода Домарадского в Иркутск, в институте начались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конфликты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2B2251" w:rsidRPr="005F2994" w:rsidRDefault="006D180A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Новый директор решил направить деятельность института на поддержание противоэпидемического благополучия на огромных просторах Сибири и Дальнего Востока. Для этого он создал команду из эпидемиолога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Краминского, паразитолога Жовтого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зоолога 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Некипелова. В ходе многочисленных поездок по Сибири и Дальнему Востоку их команда выявила природные очаги чумы в Туве и на Горном Алтае, объехали все основные природные очаги чумы Китая и Монголии. Помимо этого Домарадский основал в институте новые лаборатории биохимии и патофизиологии, которые начали изучение механизма действия чумного токсина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тогом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этих работ 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стала первая монография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Домарадского</w:t>
      </w:r>
      <w:r w:rsidR="006A3EB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«Очерки патогенеза чумы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», выпущенная в 1966 г.</w:t>
      </w:r>
    </w:p>
    <w:p w:rsidR="005C4F7A" w:rsidRPr="005F2994" w:rsidRDefault="006A3EBA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Помимо патогенеза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институте изучали вопросы </w:t>
      </w:r>
      <w:r w:rsidR="00983127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иммунологии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что привело к написанию еще одной монографии: «Проблемы перекрестного иммунитета», вышедшей в 1973 году. Третьим напр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авлением деятельности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стали вирусные инфекции, которыми до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этого занимался только Саратовский противочумный институт. Была налажена производственная деятельность: выпуск препарата холерного эндотоксина</w:t>
      </w:r>
      <w:r w:rsidR="00893F3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разработана и внедрена технология сушки питательных сред, проведены государственные испытания новой бивалентной живой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чумной вакцины</w:t>
      </w:r>
      <w:r w:rsidR="00893F3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однако преимуществ перед вакциной </w:t>
      </w:r>
      <w:r w:rsidR="00893F3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EV</w:t>
      </w:r>
      <w:r w:rsidR="00893F3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она не имела и вскоре от нее отказались.</w:t>
      </w:r>
    </w:p>
    <w:p w:rsidR="006A3EBA" w:rsidRPr="005F2994" w:rsidRDefault="00893F3E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Под руководством Домарадского был проведен очень 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важный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масштабный эксперимент: в Забайкальском природном очаге чумы, который считали «оздоровленным», т.к. чума там не выделялась уже более десяти лет, решили восстановить численность тарбаганов. И через 4 года в этом участке начали выделяться слабовирулентные культуры чумы. Это доказало невозможность ликвидации природных очагов инфекции без тотального истребления природных резервуаров и нанесения непоправимого вреда экосистеме, а также послужило основой для гипотезы о том, что слабовирулентные штаммы чумы играют важную роль в ее эпизоотологии</w:t>
      </w:r>
      <w:r w:rsidR="00302BE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вернуло значимость эпиднадзора за природными очагами.</w:t>
      </w:r>
    </w:p>
    <w:p w:rsidR="006A3EBA" w:rsidRPr="005F2994" w:rsidRDefault="00302BE0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Также Домарадский организовал выпуск журнала «Известия Иркутского противочумного института». Дело в том, что в то время опубликовать статью по проблеме особо опасных инфекций в СССР было очень трудно, т.к. все данные секретились и для обще</w:t>
      </w:r>
      <w:r w:rsidR="00933A9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ственности такой проблемы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просто не существовало, т.к. было объявлено что «в Советском Союзе покончено с рядом инфекционных заболеваний и вскоре будут ликвидированы оставшиеся». В 1956 годы ВАК изменил правила присвоения научных степеней, теперь для получения степени кандидата или доктора необходимо было, как и сейчас, наличие определенного числа публикаций по теме исследования. Это привело к тому, что защита диссертационных работ многих ученых оказалась под угрозой, поэтому организация выпуска собственного журнала – это немаловажная заслуга, и сам Домарадский, кстати, только в первом томе «Известий Иркутского противочумного института» смог впервые опубликовать статьи, посвященные теме его </w:t>
      </w:r>
      <w:r w:rsidR="00CF6286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уже защищенной докторской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диссертации.</w:t>
      </w:r>
    </w:p>
    <w:p w:rsidR="00226AC4" w:rsidRPr="005F2994" w:rsidRDefault="00226AC4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1964 году произошла очередная реорганизация противочумной системы. Природные очаги чумы, которые контролировал Ростовский противочумный институт, были переданы Саратову, а сам институт перепрофилирован на так называемую «пятую проблему» – т.е. защиту войск и населения от оружия массового поражения. Это совпало с попытками возродить генетику в СССР после гонений со стороны академика Лысенко, и т.к. для решения многих вопросов требовались специалисты в области биохимии, то Домарадскому предложили возглавить Ростовский противочумный институт.</w:t>
      </w:r>
    </w:p>
    <w:p w:rsidR="00226AC4" w:rsidRPr="005F2994" w:rsidRDefault="00226AC4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Вот что о переезде в Ростов пишет Д</w:t>
      </w:r>
      <w:r w:rsidR="002B225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омарадский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«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Ростове сложилась тяжелая ситуация. Институт сотрясали </w:t>
      </w:r>
      <w:proofErr w:type="gramStart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склоки</w:t>
      </w:r>
      <w:proofErr w:type="gramEnd"/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его работа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была почти полностью парализована. Когда начались разговоры о моем переводе,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мне стали слать в Иркутск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анонимны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пис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ьма. В них </w:t>
      </w:r>
      <w:proofErr w:type="gramStart"/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содержались</w:t>
      </w:r>
      <w:proofErr w:type="gramEnd"/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угрозы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приз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ывы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навести в Ростове порядок. Основной причиной этих склок явилось несогласие ряд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 ведущих сотрудников института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коренн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ым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изменени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ем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направления работ. В принципе этих людей можно было понять, поскольку в области эпизоотологии и разработки новых методов диагностики чумы они сделали очень много, подняв их на качественно новый уровень и изменив всю тактику обследования очагов.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в результате перепрофилирования стали ненужными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зоологи, паразитологи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даже эпидемиологи.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Поэтому меня встретили "в штыки"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видели во мне чуть ли не личного врага.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чувствовал себя, как в осажденной крепости. Незавидное мое положение усугубляло какое-то надменное, заносчивое отношение Обкома КПСС. Во время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первой же встречи его секретарь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заявил мне: "Ростов </w:t>
      </w:r>
      <w:r w:rsidR="00E055E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– это Вам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не Иркутск!".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Поэтому оставался неясным даже вопрос о кварти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 и несколько месяцев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я жил в гостинице, а затем в институтском изоляторе.</w:t>
      </w:r>
    </w:p>
    <w:p w:rsidR="00E055EE" w:rsidRPr="005F2994" w:rsidRDefault="00E055EE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Пришлось прибегнуть к крайним мерам: c рядом сотрудников я расстался, а некоторым пригрозил увольнением.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кончательно все пришло в норму, </w:t>
      </w:r>
      <w:proofErr w:type="gramStart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как это не парадоксально, когда</w:t>
      </w:r>
      <w:proofErr w:type="gramEnd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Каракалпакии началась эпидемия холеры и нам пришлось послать туда </w:t>
      </w:r>
      <w:r w:rsidR="0065687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противоэпидемические</w:t>
      </w:r>
      <w:r w:rsidR="005278D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бригады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Такое было в новинку, поскольку все считали, что холера у нас ликвидирована. Сознание серьезности обстановки и охвативший людей энтузиазм заставил забыть мелкие дрязги и мы все дружно занялись сборам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таскали тяжёлое оборудование и грузили его в самолеты. Вмес</w:t>
      </w:r>
      <w:r w:rsidR="005A21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 со всеми полетел в Нукус и я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5A21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226AC4" w:rsidRPr="005F2994" w:rsidRDefault="00763020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Как вы знаете, наш</w:t>
      </w:r>
      <w:r w:rsidR="005278D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сотрудники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честью выполнил</w:t>
      </w:r>
      <w:r w:rsidR="005A21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поставленную задачу, и приобрел</w:t>
      </w:r>
      <w:r w:rsidR="005278DA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ценный опыт в работе с холерой, который вскоре пригодился: в 1970 году на Юге СССР возникла новая эпидемия холеры, в ходе которой было зарегистрировано свыше 3000 больных. За научные и практические достижения в борьбе с эпидемией холеры наш институт в 1971 году получил статус "головного" по холере, который сохраняется до сих пор.</w:t>
      </w:r>
    </w:p>
    <w:p w:rsidR="005278DA" w:rsidRPr="005F2994" w:rsidRDefault="005278DA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 при Домарадском главной задачей института все же была работа по обеспечению биологической безопасности от бактериологического оружия. Результатом работ в этой области стало получение штамма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EV</w:t>
      </w:r>
      <w:r w:rsidR="00A61F5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множественной устойчивостью к антибиотикам и создание на его основе чумной вакцины, которую можно было использовать одновременно с профилактическим курсом антибиотиков. Работы в этом направлении требовали изучения генетики возбудителя чумы, что привело к выходу в 1974 книги «Биохимия и генетика чумного микроба», один из соавторов которой – Лебедева Светлана Алекс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андровна</w:t>
      </w:r>
      <w:r w:rsidR="00A61F5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сейчас</w:t>
      </w:r>
      <w:r w:rsidR="00A61F5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является сотрудником нашего института.</w:t>
      </w:r>
    </w:p>
    <w:p w:rsidR="00E51DE2" w:rsidRPr="005F2994" w:rsidRDefault="00A61F5E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Так же работы по обеспечению биологической безопасности населения привели к созданию СПЭБов. Изначально они были созданы как подвижные, невоенизированные формирования гражданской обороны, предназначенные для индикации биологического оружия в военное время. Однако, как писал Ю. М. Ломов 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вскоре сама жизнь внесла существенные коррективы как в предназначение и задачи СПЭБов, так и в их штатно-организационную структуру и оснащение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E414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и я думаю,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сегодня вы </w:t>
      </w:r>
      <w:r w:rsidR="00E414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понимаете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что 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представляет собой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СПЭБ.</w:t>
      </w:r>
    </w:p>
    <w:p w:rsidR="00A61F5E" w:rsidRPr="005F2994" w:rsidRDefault="004B6BC9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После успехов</w:t>
      </w:r>
      <w:r w:rsidR="00A61F5E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ликвидации эпидемий холеры и работе в области биологической безопасности, Доморадский был переведен в Москву в Главмикробиопром.</w:t>
      </w:r>
    </w:p>
    <w:p w:rsidR="00E51DE2" w:rsidRPr="005F2994" w:rsidRDefault="00E51DE2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 этот довольно спорный этап жизни и работы </w:t>
      </w:r>
      <w:r w:rsidR="009023B5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Домарадского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я, наверное, расскажу очень кратко, если вас это заинтересует – вы всегда можете ознакомиться с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ним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его книге, где он с разных позиций пытается анализировать, что же заставило его работать в Главмикробиопроме, потому что этот институт занимался разработками в области биологического оружия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</w:t>
      </w:r>
      <w:r w:rsidR="00080B94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епосредственно Домарадский работал над созданием штаммов чумы и туляремии с измененными антигенными свойствами.</w:t>
      </w:r>
    </w:p>
    <w:p w:rsidR="00226AC4" w:rsidRPr="005F2994" w:rsidRDefault="004B6BC9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Гораздо ценнее </w:t>
      </w:r>
      <w:r w:rsidR="002B08DD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то, что параллельно с этой работой Домарадский организовал в другом институте – ВНИИсинтезбелок – первую в стране лабораторию внехромосомной наследственности микробов. Это привело к утверждению всесоюзной программы «Плазмида», которая просуществовала 14 лет и привнесла огромный вклад в развитие молекулярной биологии и генетики в нашей стране. </w:t>
      </w:r>
    </w:p>
    <w:p w:rsidR="005278DA" w:rsidRPr="005F2994" w:rsidRDefault="00080B94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1987 году 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Домарадский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переводится во Всесоюзный институт биологического приборостроения, где работа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ет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над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совершенствованием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метод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молекулярной гибридизации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080B94" w:rsidRPr="005F2994" w:rsidRDefault="00080B94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После 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прекращения финансирования лаборатория Домарадского был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расформирована, какое-то время он работал над фундаментальным трудом «Чума», который был издан в 1993 году, читал лекции по биохимии для студентов Университета в Грозном, но после беспорядков в городе в 1991 году вернулся в Москву, где устроился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Институт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питания АМН.</w:t>
      </w:r>
    </w:p>
    <w:p w:rsidR="0057789B" w:rsidRPr="005F2994" w:rsidRDefault="004B6BC9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эти годы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страна уже пребывала в полит</w:t>
      </w:r>
      <w:r w:rsidR="00FE32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ическом и экономическом кризисе, 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работ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научно-исследовательских институтов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была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по сути, номинальной. Вот как описывает это Домарадский: «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Положение, в котором я оказался во </w:t>
      </w:r>
      <w:proofErr w:type="spellStart"/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ВНИИпитания</w:t>
      </w:r>
      <w:proofErr w:type="spellEnd"/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хорошим можно назвать только условно, от меня никто ничего не требует, а я никого ничем заинтересовать не могу (интерес требует денег, которых в институте нет). С большим трудом я достал компьютер и опять стал писать. </w:t>
      </w:r>
      <w:proofErr w:type="gramStart"/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Единственно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proofErr w:type="gramEnd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чем мне крупно повезло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после ликвидации 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институтск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ой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биб</w:t>
      </w:r>
      <w:r w:rsidR="00BF58CC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лиотек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боль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часть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очень ценных 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иностранных </w:t>
      </w:r>
      <w:r w:rsidR="009519D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журналов</w:t>
      </w:r>
      <w:r w:rsidR="0057789B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передали мне</w:t>
      </w:r>
      <w:r w:rsidR="009519D1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».</w:t>
      </w:r>
    </w:p>
    <w:p w:rsidR="009023B5" w:rsidRPr="005F2994" w:rsidRDefault="009519D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эти годы </w:t>
      </w:r>
      <w:r w:rsidR="00954F1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Домарадский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пишет книгу своих воспоминаний «Перевертыш», изданную в 1995 году</w:t>
      </w:r>
      <w:r w:rsidR="009023B5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9519D1" w:rsidRPr="005F2994" w:rsidRDefault="009519D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этой книге, подводя итог своей многолетней работы, он сравнивает работу двух систем, в каждой из которых он проработал по два де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сятилетия: противочумной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оборонной. Привожу его слова о </w:t>
      </w:r>
      <w:r w:rsidR="004B6BC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нашей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противочумной системе: «Р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абота сотрудников противочумной системы п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ротекала</w:t>
      </w:r>
      <w:r w:rsidR="00D739A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очень сложных условиях,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им часто приходилось сочетать функции микробиологов, эпидемиологов, зоологов, и паразитологов, а подчас и лечащих врачей. Как ни странно, но с необходимостью оказания общеврачебной помощи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они сталкиваются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до сих пор.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боясь преувеличения, всех их можно назвать героями, ежедневно рисковавшими здоровьем и жизнью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9519D1" w:rsidRPr="005F2994" w:rsidRDefault="009519D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Работа противочумной системы не всегда складывалась гладко.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Сотрудники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ее прошли</w:t>
      </w:r>
      <w:r w:rsidR="00F56A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длинный путь проб и ошибок, но,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тем не менее</w:t>
      </w:r>
      <w:r w:rsidR="00F56AA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их вклад в недопущение выхода чумы за пределы природных очагов и в снижение заболеваемости другими особо опасными инфекциями трудно переоценить. К тому же до сих пор работа противочумной системы остается примером комплексного, всестороннего подхода к изучению инфекционных заболеваний и их возбудителей, чему может позавидовать даже Запад.</w:t>
      </w:r>
    </w:p>
    <w:p w:rsidR="00656879" w:rsidRPr="005F2994" w:rsidRDefault="009519D1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Двадцать три года моей жизни я отдал противочумной системе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имею все основания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заявить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она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является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примеро</w:t>
      </w:r>
      <w:r w:rsidR="00D739A0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 беззаветного служения людям,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бле</w:t>
      </w:r>
      <w:r w:rsidR="00BD7E92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стящего по замыслу и организации. Я являюсь патриотом противочумной системы и останусь им навсегда».</w:t>
      </w:r>
    </w:p>
    <w:p w:rsidR="00D739A0" w:rsidRPr="005F2994" w:rsidRDefault="00BD7E92" w:rsidP="000D0D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8 февраля 2009 </w:t>
      </w:r>
      <w:r w:rsidR="0065687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года 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возрасте 83 лет Игорь Валерианович Домарадский скончался. </w:t>
      </w:r>
      <w:proofErr w:type="gramStart"/>
      <w:r w:rsidR="0065687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</w:t>
      </w:r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охоронен</w:t>
      </w:r>
      <w:proofErr w:type="gramEnd"/>
      <w:r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Москве </w:t>
      </w:r>
      <w:r w:rsidR="00656879" w:rsidRPr="005F29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Троекуровском кладбище.</w:t>
      </w:r>
      <w:bookmarkEnd w:id="0"/>
    </w:p>
    <w:sectPr w:rsidR="00D739A0" w:rsidRPr="005F2994" w:rsidSect="000D0D7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7E" w:rsidRDefault="00DA277E" w:rsidP="00933A91">
      <w:pPr>
        <w:spacing w:after="0" w:line="240" w:lineRule="auto"/>
      </w:pPr>
      <w:r>
        <w:separator/>
      </w:r>
    </w:p>
  </w:endnote>
  <w:endnote w:type="continuationSeparator" w:id="0">
    <w:p w:rsidR="00DA277E" w:rsidRDefault="00DA277E" w:rsidP="0093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24120"/>
      <w:docPartObj>
        <w:docPartGallery w:val="Page Numbers (Bottom of Page)"/>
        <w:docPartUnique/>
      </w:docPartObj>
    </w:sdtPr>
    <w:sdtContent>
      <w:p w:rsidR="00933A91" w:rsidRDefault="00EB6A3D">
        <w:pPr>
          <w:pStyle w:val="a8"/>
          <w:jc w:val="center"/>
        </w:pPr>
        <w:r>
          <w:fldChar w:fldCharType="begin"/>
        </w:r>
        <w:r w:rsidR="00933A91">
          <w:instrText>PAGE   \* MERGEFORMAT</w:instrText>
        </w:r>
        <w:r>
          <w:fldChar w:fldCharType="separate"/>
        </w:r>
        <w:r w:rsidR="00157352">
          <w:rPr>
            <w:noProof/>
          </w:rPr>
          <w:t>1</w:t>
        </w:r>
        <w:r>
          <w:fldChar w:fldCharType="end"/>
        </w:r>
      </w:p>
    </w:sdtContent>
  </w:sdt>
  <w:p w:rsidR="00933A91" w:rsidRDefault="00933A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7E" w:rsidRDefault="00DA277E" w:rsidP="00933A91">
      <w:pPr>
        <w:spacing w:after="0" w:line="240" w:lineRule="auto"/>
      </w:pPr>
      <w:r>
        <w:separator/>
      </w:r>
    </w:p>
  </w:footnote>
  <w:footnote w:type="continuationSeparator" w:id="0">
    <w:p w:rsidR="00DA277E" w:rsidRDefault="00DA277E" w:rsidP="0093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DE0"/>
    <w:multiLevelType w:val="multilevel"/>
    <w:tmpl w:val="61F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88"/>
    <w:rsid w:val="00013859"/>
    <w:rsid w:val="0003535D"/>
    <w:rsid w:val="00080B94"/>
    <w:rsid w:val="00087211"/>
    <w:rsid w:val="000B3940"/>
    <w:rsid w:val="000B6138"/>
    <w:rsid w:val="000D0D77"/>
    <w:rsid w:val="000E46D7"/>
    <w:rsid w:val="00157352"/>
    <w:rsid w:val="001D6488"/>
    <w:rsid w:val="002232DB"/>
    <w:rsid w:val="00226AC4"/>
    <w:rsid w:val="002568F1"/>
    <w:rsid w:val="0028493D"/>
    <w:rsid w:val="00297C2C"/>
    <w:rsid w:val="002B08DD"/>
    <w:rsid w:val="002B2251"/>
    <w:rsid w:val="00302BE0"/>
    <w:rsid w:val="0035578A"/>
    <w:rsid w:val="00391CC6"/>
    <w:rsid w:val="003B45C0"/>
    <w:rsid w:val="00401D0E"/>
    <w:rsid w:val="004116E9"/>
    <w:rsid w:val="00413A88"/>
    <w:rsid w:val="00415987"/>
    <w:rsid w:val="00442B72"/>
    <w:rsid w:val="004B6BC9"/>
    <w:rsid w:val="004E508E"/>
    <w:rsid w:val="00500F71"/>
    <w:rsid w:val="005278DA"/>
    <w:rsid w:val="00552E47"/>
    <w:rsid w:val="005650E5"/>
    <w:rsid w:val="0057789B"/>
    <w:rsid w:val="005A1454"/>
    <w:rsid w:val="005A216F"/>
    <w:rsid w:val="005A33A6"/>
    <w:rsid w:val="005B3771"/>
    <w:rsid w:val="005C4F7A"/>
    <w:rsid w:val="005F2994"/>
    <w:rsid w:val="0061617E"/>
    <w:rsid w:val="00656879"/>
    <w:rsid w:val="006621AB"/>
    <w:rsid w:val="006A3EBA"/>
    <w:rsid w:val="006C6B95"/>
    <w:rsid w:val="006D180A"/>
    <w:rsid w:val="00710B13"/>
    <w:rsid w:val="0071197C"/>
    <w:rsid w:val="00734507"/>
    <w:rsid w:val="00763020"/>
    <w:rsid w:val="0078664E"/>
    <w:rsid w:val="007866A5"/>
    <w:rsid w:val="007C4831"/>
    <w:rsid w:val="00837274"/>
    <w:rsid w:val="00877753"/>
    <w:rsid w:val="00893F3E"/>
    <w:rsid w:val="008C6117"/>
    <w:rsid w:val="008D576C"/>
    <w:rsid w:val="009023B5"/>
    <w:rsid w:val="009107EF"/>
    <w:rsid w:val="009257B8"/>
    <w:rsid w:val="00926AE2"/>
    <w:rsid w:val="00933A91"/>
    <w:rsid w:val="009519D1"/>
    <w:rsid w:val="00953290"/>
    <w:rsid w:val="00954F10"/>
    <w:rsid w:val="009554FB"/>
    <w:rsid w:val="00983127"/>
    <w:rsid w:val="009A4725"/>
    <w:rsid w:val="009D3829"/>
    <w:rsid w:val="00A61F5E"/>
    <w:rsid w:val="00A9715F"/>
    <w:rsid w:val="00AE3710"/>
    <w:rsid w:val="00AF4AC0"/>
    <w:rsid w:val="00B022E5"/>
    <w:rsid w:val="00B13707"/>
    <w:rsid w:val="00BA56CC"/>
    <w:rsid w:val="00BD7E92"/>
    <w:rsid w:val="00BF58CC"/>
    <w:rsid w:val="00C70293"/>
    <w:rsid w:val="00C7595B"/>
    <w:rsid w:val="00CC38E6"/>
    <w:rsid w:val="00CD73E5"/>
    <w:rsid w:val="00CF30AE"/>
    <w:rsid w:val="00CF6286"/>
    <w:rsid w:val="00D15788"/>
    <w:rsid w:val="00D212D1"/>
    <w:rsid w:val="00D27C58"/>
    <w:rsid w:val="00D739A0"/>
    <w:rsid w:val="00D80D31"/>
    <w:rsid w:val="00D91F5F"/>
    <w:rsid w:val="00DA277E"/>
    <w:rsid w:val="00DC5EC1"/>
    <w:rsid w:val="00DD7867"/>
    <w:rsid w:val="00E055EE"/>
    <w:rsid w:val="00E24311"/>
    <w:rsid w:val="00E41416"/>
    <w:rsid w:val="00E51DE2"/>
    <w:rsid w:val="00E97779"/>
    <w:rsid w:val="00EA5418"/>
    <w:rsid w:val="00EB6A3D"/>
    <w:rsid w:val="00F276D2"/>
    <w:rsid w:val="00F56AA7"/>
    <w:rsid w:val="00F66E84"/>
    <w:rsid w:val="00FC52DF"/>
    <w:rsid w:val="00FC60B5"/>
    <w:rsid w:val="00FD3E2F"/>
    <w:rsid w:val="00F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D91F5F"/>
  </w:style>
  <w:style w:type="character" w:styleId="a3">
    <w:name w:val="Hyperlink"/>
    <w:basedOn w:val="a0"/>
    <w:uiPriority w:val="99"/>
    <w:semiHidden/>
    <w:unhideWhenUsed/>
    <w:rsid w:val="00D91F5F"/>
    <w:rPr>
      <w:color w:val="0000FF"/>
      <w:u w:val="single"/>
    </w:rPr>
  </w:style>
  <w:style w:type="character" w:customStyle="1" w:styleId="nowrap">
    <w:name w:val="nowrap"/>
    <w:basedOn w:val="a0"/>
    <w:rsid w:val="00D91F5F"/>
  </w:style>
  <w:style w:type="paragraph" w:styleId="a4">
    <w:name w:val="Balloon Text"/>
    <w:basedOn w:val="a"/>
    <w:link w:val="a5"/>
    <w:uiPriority w:val="99"/>
    <w:semiHidden/>
    <w:unhideWhenUsed/>
    <w:rsid w:val="00D7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A91"/>
  </w:style>
  <w:style w:type="paragraph" w:styleId="a8">
    <w:name w:val="footer"/>
    <w:basedOn w:val="a"/>
    <w:link w:val="a9"/>
    <w:uiPriority w:val="99"/>
    <w:unhideWhenUsed/>
    <w:rsid w:val="0093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D91F5F"/>
  </w:style>
  <w:style w:type="character" w:styleId="a3">
    <w:name w:val="Hyperlink"/>
    <w:basedOn w:val="a0"/>
    <w:uiPriority w:val="99"/>
    <w:semiHidden/>
    <w:unhideWhenUsed/>
    <w:rsid w:val="00D91F5F"/>
    <w:rPr>
      <w:color w:val="0000FF"/>
      <w:u w:val="single"/>
    </w:rPr>
  </w:style>
  <w:style w:type="character" w:customStyle="1" w:styleId="nowrap">
    <w:name w:val="nowrap"/>
    <w:basedOn w:val="a0"/>
    <w:rsid w:val="00D91F5F"/>
  </w:style>
  <w:style w:type="paragraph" w:styleId="a4">
    <w:name w:val="Balloon Text"/>
    <w:basedOn w:val="a"/>
    <w:link w:val="a5"/>
    <w:uiPriority w:val="99"/>
    <w:semiHidden/>
    <w:unhideWhenUsed/>
    <w:rsid w:val="00D7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A91"/>
  </w:style>
  <w:style w:type="paragraph" w:styleId="a8">
    <w:name w:val="footer"/>
    <w:basedOn w:val="a"/>
    <w:link w:val="a9"/>
    <w:uiPriority w:val="99"/>
    <w:unhideWhenUsed/>
    <w:rsid w:val="0093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2019-12-18T07:46:00Z</cp:lastPrinted>
  <dcterms:created xsi:type="dcterms:W3CDTF">2019-12-16T07:50:00Z</dcterms:created>
  <dcterms:modified xsi:type="dcterms:W3CDTF">2019-12-25T11:38:00Z</dcterms:modified>
</cp:coreProperties>
</file>